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0D4D03" w14:paraId="78EE7438" w14:textId="77777777" w:rsidTr="008451DA">
        <w:trPr>
          <w:trHeight w:val="20"/>
        </w:trPr>
        <w:tc>
          <w:tcPr>
            <w:tcW w:w="6864" w:type="dxa"/>
          </w:tcPr>
          <w:p w14:paraId="3A5F9E84" w14:textId="300F44F2" w:rsidR="007E1B86" w:rsidRPr="00A11C22" w:rsidRDefault="00A11C22" w:rsidP="007E1B86">
            <w:pPr>
              <w:pStyle w:val="Titel"/>
            </w:pPr>
            <w:r w:rsidRPr="00A11C22">
              <w:t xml:space="preserve">Version 16.4.7: Div. fejlrettelser vedr. </w:t>
            </w:r>
            <w:r w:rsidR="00705ED1">
              <w:br/>
            </w:r>
            <w:bookmarkStart w:id="0" w:name="_GoBack"/>
            <w:bookmarkEnd w:id="0"/>
            <w:r w:rsidRPr="00A11C22">
              <w:t>a</w:t>
            </w:r>
            <w:r w:rsidRPr="00A11C22">
              <w:t>f</w:t>
            </w:r>
            <w:r w:rsidRPr="00A11C22">
              <w:t>talevarighed, 1-dags RKV, A070 mv.</w:t>
            </w:r>
          </w:p>
          <w:p w14:paraId="01510134" w14:textId="15D004E2" w:rsidR="008451DA" w:rsidRDefault="00537C1D" w:rsidP="007E1B86">
            <w:r>
              <w:t>17.</w:t>
            </w:r>
            <w:r w:rsidR="007E1B86">
              <w:t xml:space="preserve"> </w:t>
            </w:r>
            <w:r w:rsidR="00E36AC3">
              <w:t>november</w:t>
            </w:r>
            <w:r w:rsidR="007E1B86" w:rsidRPr="008F68A8">
              <w:t xml:space="preserve"> 2016. </w:t>
            </w:r>
            <w:bookmarkStart w:id="1" w:name="Dato"/>
            <w:bookmarkEnd w:id="1"/>
            <w:r w:rsidR="007E1B86" w:rsidRPr="008F68A8">
              <w:rPr>
                <w:i/>
              </w:rPr>
              <w:t xml:space="preserve">Versionen indeholder diverse fejlrettelser </w:t>
            </w:r>
          </w:p>
          <w:p w14:paraId="1BA7D3CD" w14:textId="77777777" w:rsidR="008451DA" w:rsidRDefault="008451DA" w:rsidP="008451DA"/>
          <w:p w14:paraId="107523E3" w14:textId="77777777" w:rsidR="001A72F2" w:rsidRPr="008451DA" w:rsidRDefault="001A72F2" w:rsidP="008451DA"/>
        </w:tc>
      </w:tr>
    </w:tbl>
    <w:p w14:paraId="6EED8C1A" w14:textId="27D9A903" w:rsidR="008451DA" w:rsidRDefault="007E1B86" w:rsidP="008451DA">
      <w:pPr>
        <w:pStyle w:val="Resume"/>
        <w:spacing w:before="0"/>
        <w:rPr>
          <w:rFonts w:ascii="Garamond" w:eastAsiaTheme="minorHAnsi" w:hAnsi="Garamond" w:cstheme="minorBidi"/>
          <w:i w:val="0"/>
          <w:szCs w:val="24"/>
          <w:lang w:eastAsia="en-US"/>
        </w:rPr>
      </w:pP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Denne oversigt indeholder en kort oversigt over de fejlrettelser som er med i </w:t>
      </w:r>
      <w:r w:rsidR="00E36AC3">
        <w:rPr>
          <w:rFonts w:ascii="Garamond" w:eastAsiaTheme="minorHAnsi" w:hAnsi="Garamond" w:cstheme="minorBidi"/>
          <w:i w:val="0"/>
          <w:szCs w:val="24"/>
          <w:lang w:eastAsia="en-US"/>
        </w:rPr>
        <w:t>EASY-P version 16.4.</w:t>
      </w:r>
      <w:r w:rsidR="00B50AFC">
        <w:rPr>
          <w:rFonts w:ascii="Garamond" w:eastAsiaTheme="minorHAnsi" w:hAnsi="Garamond" w:cstheme="minorBidi"/>
          <w:i w:val="0"/>
          <w:szCs w:val="24"/>
          <w:lang w:eastAsia="en-US"/>
        </w:rPr>
        <w:t>7</w:t>
      </w:r>
      <w:r w:rsidR="00D943DF"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 </w:t>
      </w: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som kommer i drift </w:t>
      </w:r>
      <w:r w:rsidR="00B50AFC">
        <w:rPr>
          <w:rFonts w:ascii="Garamond" w:eastAsiaTheme="minorHAnsi" w:hAnsi="Garamond" w:cstheme="minorBidi"/>
          <w:i w:val="0"/>
          <w:szCs w:val="24"/>
          <w:lang w:eastAsia="en-US"/>
        </w:rPr>
        <w:t>17</w:t>
      </w: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. </w:t>
      </w:r>
      <w:r w:rsidR="00E36AC3">
        <w:rPr>
          <w:rFonts w:ascii="Garamond" w:eastAsiaTheme="minorHAnsi" w:hAnsi="Garamond" w:cstheme="minorBidi"/>
          <w:i w:val="0"/>
          <w:szCs w:val="24"/>
          <w:lang w:eastAsia="en-US"/>
        </w:rPr>
        <w:t>november</w:t>
      </w: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 2016</w:t>
      </w:r>
      <w:r w:rsidR="004322CB">
        <w:rPr>
          <w:rFonts w:ascii="Garamond" w:eastAsiaTheme="minorHAnsi" w:hAnsi="Garamond" w:cstheme="minorBidi"/>
          <w:i w:val="0"/>
          <w:szCs w:val="24"/>
          <w:lang w:eastAsia="en-US"/>
        </w:rPr>
        <w:t>.</w:t>
      </w:r>
    </w:p>
    <w:p w14:paraId="2BAC9B25" w14:textId="77777777" w:rsidR="00537C1D" w:rsidRDefault="00537C1D" w:rsidP="00967EC0">
      <w:pPr>
        <w:pStyle w:val="Brdtekst"/>
        <w:rPr>
          <w:rFonts w:eastAsiaTheme="minorHAnsi"/>
          <w:lang w:eastAsia="en-US"/>
        </w:rPr>
      </w:pPr>
    </w:p>
    <w:p w14:paraId="17C8B7A8" w14:textId="77777777" w:rsidR="00537C1D" w:rsidRPr="00967EC0" w:rsidRDefault="00537C1D" w:rsidP="00967EC0">
      <w:pPr>
        <w:pStyle w:val="Brdtekst"/>
        <w:rPr>
          <w:rFonts w:eastAsiaTheme="minorHAnsi"/>
          <w:lang w:eastAsia="en-US"/>
        </w:rPr>
      </w:pPr>
    </w:p>
    <w:sdt>
      <w:sdtPr>
        <w:rPr>
          <w:rFonts w:ascii="Garamond" w:eastAsia="Times New Roman" w:hAnsi="Garamond" w:cs="Times New Roman"/>
          <w:b w:val="0"/>
          <w:bCs/>
          <w:sz w:val="22"/>
          <w:szCs w:val="20"/>
        </w:rPr>
        <w:id w:val="1698117431"/>
        <w:docPartObj>
          <w:docPartGallery w:val="Table of Contents"/>
          <w:docPartUnique/>
        </w:docPartObj>
      </w:sdtPr>
      <w:sdtEndPr>
        <w:rPr>
          <w:rFonts w:eastAsiaTheme="minorHAnsi" w:cstheme="minorBidi"/>
          <w:bCs w:val="0"/>
          <w:sz w:val="24"/>
          <w:szCs w:val="24"/>
        </w:rPr>
      </w:sdtEndPr>
      <w:sdtContent>
        <w:p w14:paraId="5EAD147B" w14:textId="77777777" w:rsidR="008451DA" w:rsidRDefault="008451DA" w:rsidP="008451DA">
          <w:pPr>
            <w:pStyle w:val="Overskrift"/>
          </w:pPr>
          <w:r>
            <w:t>Indhold</w:t>
          </w:r>
        </w:p>
        <w:p w14:paraId="224ECCA4" w14:textId="77777777" w:rsidR="00B50AFC" w:rsidRDefault="00537C1D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r>
            <w:rPr>
              <w:rFonts w:ascii="Calibri" w:hAnsi="Calibri"/>
              <w:b w:val="0"/>
              <w:bCs w:val="0"/>
              <w:sz w:val="22"/>
              <w:szCs w:val="22"/>
            </w:rPr>
            <w:fldChar w:fldCharType="begin"/>
          </w:r>
          <w:r>
            <w:rPr>
              <w:rFonts w:ascii="Calibri" w:hAnsi="Calibri"/>
              <w:b w:val="0"/>
              <w:bCs w:val="0"/>
              <w:sz w:val="22"/>
              <w:szCs w:val="22"/>
            </w:rPr>
            <w:instrText xml:space="preserve"> TOC \o "1-2" \h \z \u </w:instrText>
          </w:r>
          <w:r>
            <w:rPr>
              <w:rFonts w:ascii="Calibri" w:hAnsi="Calibri"/>
              <w:b w:val="0"/>
              <w:bCs w:val="0"/>
              <w:sz w:val="22"/>
              <w:szCs w:val="22"/>
            </w:rPr>
            <w:fldChar w:fldCharType="separate"/>
          </w:r>
          <w:hyperlink w:anchor="_Toc467063249" w:history="1">
            <w:r w:rsidR="00B50AFC" w:rsidRPr="000563F3">
              <w:rPr>
                <w:rStyle w:val="Hyperlink"/>
                <w:noProof/>
              </w:rPr>
              <w:t>1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Nu vises elevtypen fra EASY-A når man bladrer med en minisøgeliste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_Toc467063249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1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440D873F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0" w:history="1">
            <w:r w:rsidR="00B50AFC" w:rsidRPr="000563F3">
              <w:rPr>
                <w:rStyle w:val="Hyperlink"/>
                <w:noProof/>
              </w:rPr>
              <w:t>2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Sagsknap lyser ikke, selv om der er sag på personen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_Toc467063250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2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560A434B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1" w:history="1">
            <w:r w:rsidR="00B50AFC" w:rsidRPr="000563F3">
              <w:rPr>
                <w:rStyle w:val="Hyperlink"/>
                <w:noProof/>
              </w:rPr>
              <w:t>3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Søgning i PSA1 på aftaler på uddannelse 1050 Individuel EUD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_Toc467063251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2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62C4720E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2" w:history="1">
            <w:r w:rsidR="00B50AFC" w:rsidRPr="000563F3">
              <w:rPr>
                <w:rStyle w:val="Hyperlink"/>
                <w:noProof/>
              </w:rPr>
              <w:t>4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Fejl i beregning af aftaleforløbs samlede varighed i PP00 og PP07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_Toc467063252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2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25586CD0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3" w:history="1">
            <w:r w:rsidR="00B50AFC" w:rsidRPr="000563F3">
              <w:rPr>
                <w:rStyle w:val="Hyperlink"/>
                <w:noProof/>
              </w:rPr>
              <w:t>5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Ved opr. af praktikønsker fik man fejlagtigt beskeden ”Lukket for optag”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_Toc467063253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3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4C53265A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4" w:history="1">
            <w:r w:rsidR="00B50AFC" w:rsidRPr="000563F3">
              <w:rPr>
                <w:rStyle w:val="Hyperlink"/>
                <w:noProof/>
              </w:rPr>
              <w:t>6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1-dags RKV aftaler overføres igen til EASY-A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_Toc467063254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3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2CF32CC7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5" w:history="1">
            <w:r w:rsidR="00B50AFC" w:rsidRPr="000563F3">
              <w:rPr>
                <w:rStyle w:val="Hyperlink"/>
                <w:noProof/>
              </w:rPr>
              <w:t>7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Adviseringer i EASY-P om A070 Afbrudte uddannelser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_Toc467063255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3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08099F38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6" w:history="1">
            <w:r w:rsidR="00B50AFC" w:rsidRPr="000563F3">
              <w:rPr>
                <w:rStyle w:val="Hyperlink"/>
                <w:noProof/>
              </w:rPr>
              <w:t>8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Forkerte praktikønsker blev vist i bl.a. PSLP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_Toc467063256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4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742DE169" w14:textId="77777777" w:rsidR="00B50AFC" w:rsidRDefault="00705ED1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67063257" w:history="1">
            <w:r w:rsidR="00B50AFC" w:rsidRPr="000563F3">
              <w:rPr>
                <w:rStyle w:val="Hyperlink"/>
                <w:noProof/>
              </w:rPr>
              <w:t>9</w:t>
            </w:r>
            <w:r w:rsidR="00B50AFC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B50AFC" w:rsidRPr="000563F3">
              <w:rPr>
                <w:rStyle w:val="Hyperlink"/>
                <w:noProof/>
              </w:rPr>
              <w:t>Følgende fejl findes stadig i EASY-P</w:t>
            </w:r>
            <w:r w:rsidR="00B50AFC">
              <w:rPr>
                <w:noProof/>
                <w:webHidden/>
              </w:rPr>
              <w:tab/>
            </w:r>
            <w:r w:rsidR="00B50AFC">
              <w:rPr>
                <w:noProof/>
                <w:webHidden/>
              </w:rPr>
              <w:fldChar w:fldCharType="begin"/>
            </w:r>
            <w:r w:rsidR="00B50AFC">
              <w:rPr>
                <w:noProof/>
                <w:webHidden/>
              </w:rPr>
              <w:instrText xml:space="preserve"> PAGEREF _Toc467063257 \h </w:instrText>
            </w:r>
            <w:r w:rsidR="00B50AFC">
              <w:rPr>
                <w:noProof/>
                <w:webHidden/>
              </w:rPr>
            </w:r>
            <w:r w:rsidR="00B50AFC">
              <w:rPr>
                <w:noProof/>
                <w:webHidden/>
              </w:rPr>
              <w:fldChar w:fldCharType="separate"/>
            </w:r>
            <w:r w:rsidR="00B50AFC">
              <w:rPr>
                <w:noProof/>
                <w:webHidden/>
              </w:rPr>
              <w:t>4</w:t>
            </w:r>
            <w:r w:rsidR="00B50AFC">
              <w:rPr>
                <w:noProof/>
                <w:webHidden/>
              </w:rPr>
              <w:fldChar w:fldCharType="end"/>
            </w:r>
          </w:hyperlink>
        </w:p>
        <w:p w14:paraId="171F76F2" w14:textId="4821C8E4" w:rsidR="008451DA" w:rsidRDefault="00537C1D" w:rsidP="008451DA">
          <w:r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</w:p>
      </w:sdtContent>
    </w:sdt>
    <w:p w14:paraId="298D4569" w14:textId="77777777" w:rsidR="00537C1D" w:rsidRDefault="00537C1D" w:rsidP="00537C1D">
      <w:pPr>
        <w:pStyle w:val="Overskrift1"/>
        <w:numPr>
          <w:ilvl w:val="0"/>
          <w:numId w:val="0"/>
        </w:numPr>
      </w:pPr>
    </w:p>
    <w:p w14:paraId="2D22D072" w14:textId="77777777" w:rsidR="00361B40" w:rsidRPr="00361B40" w:rsidRDefault="00E36AC3" w:rsidP="00537C1D">
      <w:pPr>
        <w:pStyle w:val="Overskrift1"/>
      </w:pPr>
      <w:bookmarkStart w:id="2" w:name="_Toc467063249"/>
      <w:r>
        <w:t xml:space="preserve">Nu vises </w:t>
      </w:r>
      <w:r w:rsidRPr="00537C1D">
        <w:t>elevtypen</w:t>
      </w:r>
      <w:r>
        <w:t xml:space="preserve"> fra EASY-A når man bladrer med en minisøgeliste</w:t>
      </w:r>
      <w:bookmarkEnd w:id="2"/>
      <w:r w:rsidR="00361B40" w:rsidRPr="00361B40">
        <w:t xml:space="preserve"> </w:t>
      </w:r>
    </w:p>
    <w:p w14:paraId="2BA37789" w14:textId="77777777" w:rsidR="00E36AC3" w:rsidRDefault="00E36AC3" w:rsidP="00361B40">
      <w:pPr>
        <w:pStyle w:val="Brdtekst"/>
      </w:pPr>
      <w:r>
        <w:t xml:space="preserve">I EASY-P vises elevens elevtype fra EASY-A i en række vinduer. Dog har man ikke kunne se EASY-A elevtypen, hvis man med en minisøgeliste bladrede igennem </w:t>
      </w:r>
      <w:proofErr w:type="spellStart"/>
      <w:r>
        <w:t>påg</w:t>
      </w:r>
      <w:proofErr w:type="spellEnd"/>
      <w:r>
        <w:t>. vindue. Denne fejl er nu rettet, så det ikke længere er nødvendigt at ”klikke” i vinduet, for at elevtypen fra EASY-A skal vise sig.</w:t>
      </w:r>
    </w:p>
    <w:p w14:paraId="392D9F9B" w14:textId="77777777" w:rsidR="00361B40" w:rsidRDefault="00361B40" w:rsidP="008451DA">
      <w:pPr>
        <w:pStyle w:val="Brdtekst"/>
      </w:pPr>
    </w:p>
    <w:p w14:paraId="2650D92C" w14:textId="77777777" w:rsidR="00361B40" w:rsidRPr="00AB772B" w:rsidRDefault="00E36AC3" w:rsidP="00AB772B">
      <w:pPr>
        <w:pStyle w:val="Overskrift1"/>
      </w:pPr>
      <w:bookmarkStart w:id="3" w:name="_Toc467063250"/>
      <w:proofErr w:type="spellStart"/>
      <w:r>
        <w:lastRenderedPageBreak/>
        <w:t>Sagsknap</w:t>
      </w:r>
      <w:proofErr w:type="spellEnd"/>
      <w:r>
        <w:t xml:space="preserve"> lyser ikke, selv om der er sag på pers</w:t>
      </w:r>
      <w:r>
        <w:t>o</w:t>
      </w:r>
      <w:r>
        <w:t>nen</w:t>
      </w:r>
      <w:bookmarkEnd w:id="3"/>
    </w:p>
    <w:p w14:paraId="06A83AFD" w14:textId="77777777" w:rsidR="00DC36A3" w:rsidRDefault="000F7030" w:rsidP="00FB6552">
      <w:pPr>
        <w:pStyle w:val="Brdtekst"/>
      </w:pPr>
      <w:r>
        <w:t xml:space="preserve">Det lille </w:t>
      </w:r>
      <w:proofErr w:type="spellStart"/>
      <w:r>
        <w:t>sagsikon</w:t>
      </w:r>
      <w:proofErr w:type="spellEnd"/>
      <w:r>
        <w:t xml:space="preserve"> i EASY-P’s værktøjslinje har ind imellem undladt at lyse, selv om der er sag på personen i </w:t>
      </w:r>
      <w:proofErr w:type="spellStart"/>
      <w:r>
        <w:t>Sagsmodulet</w:t>
      </w:r>
      <w:proofErr w:type="spellEnd"/>
      <w:r>
        <w:t xml:space="preserve"> i SA02. Dette er nu bragt i orden.</w:t>
      </w:r>
      <w:r>
        <w:br/>
      </w:r>
      <w:r>
        <w:rPr>
          <w:noProof/>
        </w:rPr>
        <w:drawing>
          <wp:inline distT="0" distB="0" distL="0" distR="0" wp14:anchorId="72762096" wp14:editId="38CD16F3">
            <wp:extent cx="1246909" cy="415636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B2C1" w14:textId="77777777" w:rsidR="000F7030" w:rsidRDefault="000F7030" w:rsidP="00361B40">
      <w:pPr>
        <w:pStyle w:val="Brdtekst"/>
      </w:pPr>
    </w:p>
    <w:p w14:paraId="333594D1" w14:textId="77777777" w:rsidR="000F7030" w:rsidRDefault="000F7030" w:rsidP="000F7030">
      <w:pPr>
        <w:pStyle w:val="Overskrift1"/>
      </w:pPr>
      <w:bookmarkStart w:id="4" w:name="_Toc467063251"/>
      <w:r>
        <w:t>Søgning i PSA1 på aftaler på uddannelse 1050 Ind</w:t>
      </w:r>
      <w:r>
        <w:t>i</w:t>
      </w:r>
      <w:r>
        <w:t>viduel EUD</w:t>
      </w:r>
      <w:bookmarkEnd w:id="4"/>
    </w:p>
    <w:p w14:paraId="299AF5C3" w14:textId="7BB439F6" w:rsidR="00575798" w:rsidRDefault="00575798" w:rsidP="00361B40">
      <w:pPr>
        <w:pStyle w:val="Brdtekst"/>
      </w:pPr>
      <w:r>
        <w:t>Det har tidligere været muligt at søge på uddannelser uden specialer fx 1050</w:t>
      </w:r>
      <w:r w:rsidR="00073AD7">
        <w:t xml:space="preserve"> </w:t>
      </w:r>
      <w:r w:rsidR="00073AD7" w:rsidRPr="00073AD7">
        <w:t>Individuel EUD, bygnings- og brugerservice</w:t>
      </w:r>
      <w:r w:rsidR="00177CCF">
        <w:t xml:space="preserve">. </w:t>
      </w:r>
      <w:r>
        <w:t xml:space="preserve"> </w:t>
      </w:r>
      <w:r w:rsidR="00177CCF">
        <w:t>D</w:t>
      </w:r>
      <w:r>
        <w:t xml:space="preserve">ette er nu rettet så man </w:t>
      </w:r>
      <w:r w:rsidR="00177CCF">
        <w:t xml:space="preserve">igen </w:t>
      </w:r>
      <w:r>
        <w:t>kan søge på alle uddannelser.</w:t>
      </w:r>
    </w:p>
    <w:p w14:paraId="10BB9905" w14:textId="4FC3B1E4" w:rsidR="000F7030" w:rsidRDefault="00575798" w:rsidP="00361B40">
      <w:pPr>
        <w:pStyle w:val="Brdtekst"/>
      </w:pPr>
      <w:r>
        <w:t>Dog skal man være opmærksom på at v</w:t>
      </w:r>
      <w:r w:rsidR="000F7030">
        <w:t xml:space="preserve">ærdilisten til feltet ”Uddannelse” i PSA1 </w:t>
      </w:r>
      <w:r w:rsidR="00177CCF">
        <w:t xml:space="preserve">kun </w:t>
      </w:r>
      <w:r w:rsidR="000F7030">
        <w:t xml:space="preserve">viser uddannelser på versioner, som </w:t>
      </w:r>
      <w:r w:rsidR="000F7030" w:rsidRPr="00FB6552">
        <w:rPr>
          <w:i/>
        </w:rPr>
        <w:t>ikke</w:t>
      </w:r>
      <w:r w:rsidR="000F7030">
        <w:t xml:space="preserve"> er lukket for optag. Derfor vises eksempelvis 1050 ”Individuel EUD” ikke i værdilisten</w:t>
      </w:r>
      <w:r w:rsidR="00050AF1">
        <w:t xml:space="preserve"> fordi denne uddannelse er lukket for optag, men man kan sagtens søge på uddannelsen </w:t>
      </w:r>
      <w:r w:rsidR="00073AD7">
        <w:t xml:space="preserve">alligevel </w:t>
      </w:r>
      <w:r w:rsidR="00050AF1">
        <w:t xml:space="preserve">ved at skrive </w:t>
      </w:r>
      <w:r w:rsidR="00177CCF">
        <w:t>”1050”</w:t>
      </w:r>
      <w:r w:rsidR="00050AF1">
        <w:t xml:space="preserve"> </w:t>
      </w:r>
      <w:r w:rsidR="00177CCF">
        <w:t>direkte</w:t>
      </w:r>
      <w:r w:rsidR="00073AD7">
        <w:t xml:space="preserve"> </w:t>
      </w:r>
      <w:r w:rsidR="00050AF1">
        <w:t>i feltet</w:t>
      </w:r>
      <w:r w:rsidR="00177CCF">
        <w:t xml:space="preserve"> i PSA1:</w:t>
      </w:r>
      <w:r w:rsidR="000F7030">
        <w:t xml:space="preserve"> </w:t>
      </w:r>
    </w:p>
    <w:p w14:paraId="07EA1AA7" w14:textId="77777777" w:rsidR="000F7030" w:rsidRDefault="000F7030" w:rsidP="00361B40">
      <w:pPr>
        <w:pStyle w:val="Brdtekst"/>
      </w:pPr>
      <w:r>
        <w:rPr>
          <w:noProof/>
        </w:rPr>
        <w:drawing>
          <wp:inline distT="0" distB="0" distL="0" distR="0" wp14:anchorId="2EF636E1" wp14:editId="36A41DF8">
            <wp:extent cx="2228850" cy="3905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373C" w14:textId="77777777" w:rsidR="008E1399" w:rsidRDefault="008E1399" w:rsidP="00361B40">
      <w:pPr>
        <w:pStyle w:val="Brdtekst"/>
      </w:pPr>
      <w:r>
        <w:t>Der er lagt et ønske i EASY-P’s ønskebrønd om, at disse uddannelser også skal fremgå af værdilisten, inkl. en dato der viser, at uddannelsen er lukket for optag</w:t>
      </w:r>
      <w:r w:rsidR="00050AF1">
        <w:t>.</w:t>
      </w:r>
    </w:p>
    <w:p w14:paraId="6135B5F5" w14:textId="77777777" w:rsidR="00FB6552" w:rsidRDefault="00FB6552" w:rsidP="00361B40">
      <w:pPr>
        <w:pStyle w:val="Brdtekst"/>
      </w:pPr>
    </w:p>
    <w:p w14:paraId="050CC5FA" w14:textId="77777777" w:rsidR="008E1399" w:rsidRDefault="008E1399" w:rsidP="008E1399">
      <w:pPr>
        <w:pStyle w:val="Overskrift1"/>
      </w:pPr>
      <w:bookmarkStart w:id="5" w:name="_Toc467063252"/>
      <w:r>
        <w:t>Fejl i beregning af aftaleforløbs samlede varighe</w:t>
      </w:r>
      <w:r w:rsidR="003A2669">
        <w:t>d i PP00 og PP07</w:t>
      </w:r>
      <w:bookmarkEnd w:id="5"/>
    </w:p>
    <w:p w14:paraId="5613BEBE" w14:textId="2AC743FF" w:rsidR="003A2669" w:rsidRDefault="003A2669" w:rsidP="003A26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har i enkelte tilfælde været fejl i EASY-P’s beregning af en </w:t>
      </w:r>
      <w:r w:rsidR="000D5224">
        <w:rPr>
          <w:rFonts w:asciiTheme="minorHAnsi" w:hAnsiTheme="minorHAnsi"/>
        </w:rPr>
        <w:t xml:space="preserve">elevs </w:t>
      </w:r>
      <w:r w:rsidR="00050AF1">
        <w:rPr>
          <w:rFonts w:asciiTheme="minorHAnsi" w:hAnsiTheme="minorHAnsi"/>
        </w:rPr>
        <w:t xml:space="preserve">samlede </w:t>
      </w:r>
      <w:r>
        <w:rPr>
          <w:rFonts w:asciiTheme="minorHAnsi" w:hAnsiTheme="minorHAnsi"/>
        </w:rPr>
        <w:t>uddannelses varighed</w:t>
      </w:r>
      <w:r w:rsidR="00755CC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D5224">
        <w:rPr>
          <w:rFonts w:asciiTheme="minorHAnsi" w:hAnsiTheme="minorHAnsi"/>
        </w:rPr>
        <w:t>hvis eleven har haft flere aftaler på sa</w:t>
      </w:r>
      <w:r w:rsidR="000D5224">
        <w:rPr>
          <w:rFonts w:asciiTheme="minorHAnsi" w:hAnsiTheme="minorHAnsi"/>
        </w:rPr>
        <w:t>m</w:t>
      </w:r>
      <w:r w:rsidR="000D5224">
        <w:rPr>
          <w:rFonts w:asciiTheme="minorHAnsi" w:hAnsiTheme="minorHAnsi"/>
        </w:rPr>
        <w:t>me uddannelse og specialer</w:t>
      </w:r>
      <w:r w:rsidR="00755CCB">
        <w:rPr>
          <w:rFonts w:asciiTheme="minorHAnsi" w:hAnsiTheme="minorHAnsi"/>
        </w:rPr>
        <w:t>. D</w:t>
      </w:r>
      <w:r>
        <w:rPr>
          <w:rFonts w:asciiTheme="minorHAnsi" w:hAnsiTheme="minorHAnsi"/>
        </w:rPr>
        <w:t xml:space="preserve">enne fejl er nu rettet. EASY-P beregner </w:t>
      </w:r>
      <w:r w:rsidR="00755CCB">
        <w:rPr>
          <w:rFonts w:asciiTheme="minorHAnsi" w:hAnsiTheme="minorHAnsi"/>
        </w:rPr>
        <w:t>den</w:t>
      </w:r>
      <w:r>
        <w:rPr>
          <w:rFonts w:asciiTheme="minorHAnsi" w:hAnsiTheme="minorHAnsi"/>
        </w:rPr>
        <w:t xml:space="preserve"> samle</w:t>
      </w:r>
      <w:r w:rsidR="00755CCB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varighed for elevens praktikforhold efter nedenstående m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tode:</w:t>
      </w:r>
    </w:p>
    <w:p w14:paraId="4E895E55" w14:textId="77777777" w:rsidR="003A2669" w:rsidRDefault="003A2669" w:rsidP="003A2669">
      <w:pPr>
        <w:rPr>
          <w:rFonts w:asciiTheme="minorHAnsi" w:hAnsiTheme="minorHAnsi"/>
        </w:rPr>
      </w:pPr>
    </w:p>
    <w:p w14:paraId="06F4BE85" w14:textId="3988683A" w:rsidR="003A2669" w:rsidRDefault="003A2669" w:rsidP="003A266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Samlet varighed for et givent praktikfor</w:t>
      </w:r>
      <w:r w:rsidR="000D5224">
        <w:rPr>
          <w:rFonts w:asciiTheme="minorHAnsi" w:hAnsiTheme="minorHAnsi"/>
          <w:i/>
        </w:rPr>
        <w:t>løb</w:t>
      </w:r>
      <w:r>
        <w:rPr>
          <w:rFonts w:asciiTheme="minorHAnsi" w:hAnsiTheme="minorHAnsi"/>
          <w:i/>
        </w:rPr>
        <w:t xml:space="preserve"> beregnes som samlet varighed for alle praktikforhold for samme cpr-nr. </w:t>
      </w:r>
      <w:proofErr w:type="gramStart"/>
      <w:r>
        <w:rPr>
          <w:rFonts w:asciiTheme="minorHAnsi" w:hAnsiTheme="minorHAnsi"/>
          <w:i/>
        </w:rPr>
        <w:t>og speciale som for det aktuelle praktikforhold.</w:t>
      </w:r>
      <w:proofErr w:type="gramEnd"/>
      <w:r>
        <w:rPr>
          <w:rFonts w:asciiTheme="minorHAnsi" w:hAnsiTheme="minorHAnsi"/>
          <w:i/>
        </w:rPr>
        <w:t xml:space="preserve"> </w:t>
      </w:r>
    </w:p>
    <w:p w14:paraId="763DAD69" w14:textId="41334294" w:rsidR="003A2669" w:rsidRDefault="003A2669" w:rsidP="003A266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Kun varigheden på praktikforhold </w:t>
      </w:r>
      <w:r w:rsidRPr="0068270F">
        <w:rPr>
          <w:rFonts w:asciiTheme="minorHAnsi" w:hAnsiTheme="minorHAnsi"/>
          <w:i/>
          <w:u w:val="single"/>
        </w:rPr>
        <w:t>ældre</w:t>
      </w:r>
      <w:r>
        <w:rPr>
          <w:rFonts w:asciiTheme="minorHAnsi" w:hAnsiTheme="minorHAnsi"/>
          <w:i/>
        </w:rPr>
        <w:t xml:space="preserve"> end det aktuelle, tælles med. </w:t>
      </w:r>
      <w:proofErr w:type="spellStart"/>
      <w:r>
        <w:rPr>
          <w:rFonts w:asciiTheme="minorHAnsi" w:hAnsiTheme="minorHAnsi"/>
          <w:i/>
        </w:rPr>
        <w:t>D.v.s</w:t>
      </w:r>
      <w:proofErr w:type="spellEnd"/>
      <w:r>
        <w:rPr>
          <w:rFonts w:asciiTheme="minorHAnsi" w:hAnsiTheme="minorHAnsi"/>
          <w:i/>
        </w:rPr>
        <w:t>. er der fremtidige aftaler</w:t>
      </w:r>
      <w:r w:rsidR="00755CCB">
        <w:rPr>
          <w:rFonts w:asciiTheme="minorHAnsi" w:hAnsiTheme="minorHAnsi"/>
          <w:i/>
        </w:rPr>
        <w:t xml:space="preserve"> på samme speciale</w:t>
      </w:r>
      <w:r>
        <w:rPr>
          <w:rFonts w:asciiTheme="minorHAnsi" w:hAnsiTheme="minorHAnsi"/>
          <w:i/>
        </w:rPr>
        <w:t>, tæller deres varighed ikke med.</w:t>
      </w:r>
    </w:p>
    <w:p w14:paraId="37327EB8" w14:textId="77777777" w:rsidR="003A2669" w:rsidRDefault="003A2669" w:rsidP="003A266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Praktikforhold med en af aftaletyperne: SOSU praktikforløb (3002), </w:t>
      </w:r>
      <w:proofErr w:type="spellStart"/>
      <w:r>
        <w:rPr>
          <w:rFonts w:asciiTheme="minorHAnsi" w:hAnsiTheme="minorHAnsi"/>
          <w:i/>
        </w:rPr>
        <w:t>PiU</w:t>
      </w:r>
      <w:proofErr w:type="spellEnd"/>
      <w:r>
        <w:rPr>
          <w:rFonts w:asciiTheme="minorHAnsi" w:hAnsiTheme="minorHAnsi"/>
          <w:i/>
        </w:rPr>
        <w:t xml:space="preserve"> (1071), VFU (1083) eller delaftaler (1082) medregnes IKKE.</w:t>
      </w:r>
    </w:p>
    <w:p w14:paraId="27343023" w14:textId="77777777" w:rsidR="003A2669" w:rsidRDefault="003A2669" w:rsidP="003A2669">
      <w:pPr>
        <w:rPr>
          <w:rFonts w:asciiTheme="minorHAnsi" w:hAnsiTheme="minorHAnsi"/>
          <w:i/>
        </w:rPr>
      </w:pPr>
    </w:p>
    <w:p w14:paraId="182779A5" w14:textId="77777777" w:rsidR="003A2669" w:rsidRDefault="003A2669" w:rsidP="003A26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beregnes </w:t>
      </w:r>
      <w:r w:rsidRPr="0068270F">
        <w:rPr>
          <w:rFonts w:asciiTheme="minorHAnsi" w:hAnsiTheme="minorHAnsi"/>
          <w:u w:val="single"/>
        </w:rPr>
        <w:t>ikke</w:t>
      </w:r>
      <w:r>
        <w:rPr>
          <w:rFonts w:asciiTheme="minorHAnsi" w:hAnsiTheme="minorHAnsi"/>
        </w:rPr>
        <w:t xml:space="preserve"> ved at lægge de enkelte varigheder for praktikforho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>dene sammen, men ved at tage tiden fra første aftales startdato til den aktuelle aftales slutdato</w:t>
      </w:r>
      <w:r w:rsidR="0068270F">
        <w:rPr>
          <w:rFonts w:asciiTheme="minorHAnsi" w:hAnsiTheme="minorHAnsi"/>
        </w:rPr>
        <w:t xml:space="preserve"> og lægge sammen</w:t>
      </w:r>
      <w:r>
        <w:rPr>
          <w:rFonts w:asciiTheme="minorHAnsi" w:hAnsiTheme="minorHAnsi"/>
        </w:rPr>
        <w:t>. Hvis der så har været ”huller” uden praktik i forløbet, fratrækkes disse perioder.</w:t>
      </w:r>
    </w:p>
    <w:p w14:paraId="3D727AFE" w14:textId="77777777" w:rsidR="003A2669" w:rsidRDefault="003A2669" w:rsidP="003A2669">
      <w:pPr>
        <w:rPr>
          <w:rFonts w:asciiTheme="minorHAnsi" w:hAnsiTheme="minorHAnsi"/>
        </w:rPr>
      </w:pPr>
    </w:p>
    <w:p w14:paraId="6BE54A1F" w14:textId="77777777" w:rsidR="003A2669" w:rsidRDefault="003A2669" w:rsidP="003A2669">
      <w:pPr>
        <w:rPr>
          <w:rFonts w:asciiTheme="minorHAnsi" w:hAnsiTheme="minorHAnsi"/>
        </w:rPr>
      </w:pPr>
      <w:r>
        <w:rPr>
          <w:rFonts w:asciiTheme="minorHAnsi" w:hAnsiTheme="minorHAnsi"/>
        </w:rPr>
        <w:t>Beregningen ud fra nedenstående eksempel vil se således ud:</w:t>
      </w:r>
    </w:p>
    <w:p w14:paraId="56597E06" w14:textId="77777777" w:rsidR="003A2669" w:rsidRDefault="003A2669" w:rsidP="003A2669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Startdato på første aftale = 2/1 2007</w:t>
      </w:r>
    </w:p>
    <w:p w14:paraId="42448246" w14:textId="77777777" w:rsidR="003A2669" w:rsidRDefault="003A2669" w:rsidP="003A2669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Slutdato på sidste aftale = 2/8 2010</w:t>
      </w:r>
    </w:p>
    <w:p w14:paraId="594685F4" w14:textId="77777777" w:rsidR="003A2669" w:rsidRDefault="003A2669" w:rsidP="003A2669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Periode her</w:t>
      </w:r>
      <w:r w:rsidR="0068270F">
        <w:rPr>
          <w:rFonts w:asciiTheme="minorHAnsi" w:hAnsiTheme="minorHAnsi"/>
        </w:rPr>
        <w:t xml:space="preserve"> imellem 3 år 7 mdr. 1 dag</w:t>
      </w:r>
    </w:p>
    <w:p w14:paraId="018DC945" w14:textId="77777777" w:rsidR="003A2669" w:rsidRDefault="003A2669" w:rsidP="003A2669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Perioder uden aftale: 1/1 2008 = 1 dag</w:t>
      </w:r>
    </w:p>
    <w:p w14:paraId="376F178F" w14:textId="77777777" w:rsidR="003A2669" w:rsidRDefault="003A2669" w:rsidP="006827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Dvs. summeret varighed for denne elevs aftaler er </w:t>
      </w:r>
      <w:r w:rsidRPr="0068270F">
        <w:rPr>
          <w:rFonts w:asciiTheme="minorHAnsi" w:hAnsiTheme="minorHAnsi"/>
          <w:u w:val="single"/>
        </w:rPr>
        <w:t>3 år og 7 måneder</w:t>
      </w:r>
    </w:p>
    <w:p w14:paraId="3BE7AB55" w14:textId="77777777" w:rsidR="008E1399" w:rsidRDefault="0068270F" w:rsidP="00361B40">
      <w:pPr>
        <w:pStyle w:val="Brdtekst"/>
      </w:pPr>
      <w:r>
        <w:rPr>
          <w:noProof/>
        </w:rPr>
        <w:drawing>
          <wp:inline distT="0" distB="0" distL="0" distR="0" wp14:anchorId="511E90D4" wp14:editId="1CA6F7C6">
            <wp:extent cx="4508936" cy="2297875"/>
            <wp:effectExtent l="0" t="0" r="6350" b="762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1641" cy="22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ADC7" w14:textId="77777777" w:rsidR="008B0B88" w:rsidRDefault="008B0B88" w:rsidP="00361B40">
      <w:pPr>
        <w:pStyle w:val="Brdtekst"/>
      </w:pPr>
    </w:p>
    <w:p w14:paraId="65AB7339" w14:textId="4F517819" w:rsidR="008B0B88" w:rsidRDefault="008B0B88" w:rsidP="008B0B88">
      <w:pPr>
        <w:pStyle w:val="Overskrift1"/>
      </w:pPr>
      <w:bookmarkStart w:id="6" w:name="_Toc467063253"/>
      <w:r>
        <w:t>Ve</w:t>
      </w:r>
      <w:r w:rsidR="00537C1D">
        <w:t xml:space="preserve">d opr. af praktikønsker fik </w:t>
      </w:r>
      <w:r>
        <w:t>m</w:t>
      </w:r>
      <w:r w:rsidR="00537C1D">
        <w:t>a</w:t>
      </w:r>
      <w:r>
        <w:t>n fejlagtigt besk</w:t>
      </w:r>
      <w:r>
        <w:t>e</w:t>
      </w:r>
      <w:r>
        <w:t>d</w:t>
      </w:r>
      <w:r w:rsidR="00537C1D">
        <w:t>en</w:t>
      </w:r>
      <w:r>
        <w:t xml:space="preserve"> ”Lukket for optag”</w:t>
      </w:r>
      <w:bookmarkEnd w:id="6"/>
    </w:p>
    <w:p w14:paraId="7D7039EE" w14:textId="77777777" w:rsidR="008B0B88" w:rsidRDefault="008B0B88" w:rsidP="00361B40">
      <w:pPr>
        <w:pStyle w:val="Brdtekst"/>
      </w:pPr>
      <w:r>
        <w:t>Hvis man har oprettet praktikønsker på uddannelser, som nu er oppe i version 10 (hvilket Smed og Metalsmed nu er), har man ved en fejl fået besked om at versionen er lukket for optag, når man i PP00 eller PP02 ville oprette prakti</w:t>
      </w:r>
      <w:r>
        <w:t>k</w:t>
      </w:r>
      <w:r>
        <w:t>ønsker. Dette er nu rettet.</w:t>
      </w:r>
    </w:p>
    <w:p w14:paraId="1F2D7095" w14:textId="77777777" w:rsidR="00B50AFC" w:rsidRDefault="00B50AFC" w:rsidP="00361B40">
      <w:pPr>
        <w:pStyle w:val="Brdtekst"/>
      </w:pPr>
    </w:p>
    <w:p w14:paraId="556B52B3" w14:textId="1E43A94D" w:rsidR="00E10257" w:rsidRPr="00A17024" w:rsidRDefault="00E10257" w:rsidP="00E10257">
      <w:pPr>
        <w:pStyle w:val="Overskrift1"/>
        <w:rPr>
          <w:rFonts w:eastAsiaTheme="minorHAnsi"/>
        </w:rPr>
      </w:pPr>
      <w:bookmarkStart w:id="7" w:name="_Toc467063254"/>
      <w:r w:rsidRPr="00A17024">
        <w:rPr>
          <w:rFonts w:eastAsiaTheme="minorHAnsi"/>
        </w:rPr>
        <w:t xml:space="preserve">1-dags RKV </w:t>
      </w:r>
      <w:r w:rsidR="00AA21DD">
        <w:rPr>
          <w:rFonts w:eastAsiaTheme="minorHAnsi"/>
        </w:rPr>
        <w:t>aftaler overføres igen til EASY-A</w:t>
      </w:r>
      <w:bookmarkEnd w:id="7"/>
    </w:p>
    <w:p w14:paraId="115084F5" w14:textId="643596BA" w:rsidR="00E10257" w:rsidRDefault="009F4AB4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1-dags RKV-</w:t>
      </w:r>
      <w:r w:rsidR="00E10257" w:rsidRPr="00035476">
        <w:rPr>
          <w:rFonts w:ascii="Garamond" w:eastAsiaTheme="minorHAnsi" w:hAnsi="Garamond" w:cstheme="minorBidi"/>
          <w:sz w:val="24"/>
          <w:szCs w:val="24"/>
          <w:lang w:eastAsia="en-US"/>
        </w:rPr>
        <w:t>aft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aler blev fejlagtigt igen </w:t>
      </w:r>
      <w:r w:rsidR="00AA21D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overført til EASY-A som 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>slett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>e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>markere</w:t>
      </w:r>
      <w:r w:rsidR="00AA21DD">
        <w:rPr>
          <w:rFonts w:ascii="Garamond" w:eastAsiaTheme="minorHAnsi" w:hAnsi="Garamond" w:cstheme="minorBidi"/>
          <w:sz w:val="24"/>
          <w:szCs w:val="24"/>
          <w:lang w:eastAsia="en-US"/>
        </w:rPr>
        <w:t>de</w:t>
      </w:r>
      <w:r w:rsidR="00E1025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og nå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>ede</w:t>
      </w:r>
      <w:r w:rsidR="00E1025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derfor ikke frem til EASY-A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(gl. fejl som</w:t>
      </w:r>
      <w:r w:rsidR="00E10257"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geno</w:t>
      </w:r>
      <w:r w:rsidR="00E10257" w:rsidRPr="00035476">
        <w:rPr>
          <w:rFonts w:ascii="Garamond" w:eastAsiaTheme="minorHAnsi" w:hAnsi="Garamond" w:cstheme="minorBidi"/>
          <w:sz w:val="24"/>
          <w:szCs w:val="24"/>
          <w:lang w:eastAsia="en-US"/>
        </w:rPr>
        <w:t>p</w:t>
      </w:r>
      <w:r w:rsidR="00E10257" w:rsidRPr="00035476">
        <w:rPr>
          <w:rFonts w:ascii="Garamond" w:eastAsiaTheme="minorHAnsi" w:hAnsi="Garamond" w:cstheme="minorBidi"/>
          <w:sz w:val="24"/>
          <w:szCs w:val="24"/>
          <w:lang w:eastAsia="en-US"/>
        </w:rPr>
        <w:t>st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od</w:t>
      </w:r>
      <w:r w:rsidR="00E10257">
        <w:rPr>
          <w:rFonts w:ascii="Garamond" w:eastAsiaTheme="minorHAnsi" w:hAnsi="Garamond" w:cstheme="minorBidi"/>
          <w:sz w:val="24"/>
          <w:szCs w:val="24"/>
          <w:lang w:eastAsia="en-US"/>
        </w:rPr>
        <w:t>).</w:t>
      </w:r>
      <w:r w:rsidR="00967EC0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Dette er nu rette</w:t>
      </w:r>
      <w:r w:rsidR="00B50AFC">
        <w:rPr>
          <w:rFonts w:ascii="Garamond" w:eastAsiaTheme="minorHAnsi" w:hAnsi="Garamond" w:cstheme="minorBidi"/>
          <w:sz w:val="24"/>
          <w:szCs w:val="24"/>
          <w:lang w:eastAsia="en-US"/>
        </w:rPr>
        <w:t>t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op. </w:t>
      </w:r>
      <w:r w:rsidR="00AA21DD">
        <w:rPr>
          <w:rFonts w:ascii="Garamond" w:eastAsiaTheme="minorHAnsi" w:hAnsi="Garamond" w:cstheme="minorBidi"/>
          <w:sz w:val="24"/>
          <w:szCs w:val="24"/>
          <w:lang w:eastAsia="en-US"/>
        </w:rPr>
        <w:t>Ved samme lejlighed sendes alle EASY-P’s 1-dags RKV-aftaler d. 17. november 2016 igen afsted til EASY-A, så vi er sikre på at de er nået igennem.</w:t>
      </w:r>
    </w:p>
    <w:p w14:paraId="571B8A9F" w14:textId="77777777" w:rsidR="00967EC0" w:rsidRDefault="00967EC0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6A1E40E" w14:textId="6735E932" w:rsidR="00E10257" w:rsidRPr="00A17024" w:rsidRDefault="00E10257" w:rsidP="00E10257">
      <w:pPr>
        <w:pStyle w:val="Overskrift1"/>
        <w:rPr>
          <w:rFonts w:eastAsiaTheme="minorHAnsi"/>
        </w:rPr>
      </w:pPr>
      <w:bookmarkStart w:id="8" w:name="_Toc467063255"/>
      <w:r w:rsidRPr="00A17024">
        <w:rPr>
          <w:rFonts w:eastAsiaTheme="minorHAnsi"/>
        </w:rPr>
        <w:t xml:space="preserve">Adviseringer </w:t>
      </w:r>
      <w:r w:rsidR="005060CE">
        <w:rPr>
          <w:rFonts w:eastAsiaTheme="minorHAnsi"/>
        </w:rPr>
        <w:t xml:space="preserve">i EASY-P </w:t>
      </w:r>
      <w:r w:rsidRPr="00A17024">
        <w:rPr>
          <w:rFonts w:eastAsiaTheme="minorHAnsi"/>
        </w:rPr>
        <w:t>om A070</w:t>
      </w:r>
      <w:r w:rsidR="005060CE">
        <w:rPr>
          <w:rFonts w:eastAsiaTheme="minorHAnsi"/>
        </w:rPr>
        <w:t xml:space="preserve"> Afbrudte udda</w:t>
      </w:r>
      <w:r w:rsidR="005060CE">
        <w:rPr>
          <w:rFonts w:eastAsiaTheme="minorHAnsi"/>
        </w:rPr>
        <w:t>n</w:t>
      </w:r>
      <w:r w:rsidR="005060CE">
        <w:rPr>
          <w:rFonts w:eastAsiaTheme="minorHAnsi"/>
        </w:rPr>
        <w:t>nelser</w:t>
      </w:r>
      <w:bookmarkEnd w:id="8"/>
    </w:p>
    <w:p w14:paraId="1BB6D550" w14:textId="4E809768" w:rsidR="00E10257" w:rsidRDefault="00E10257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Der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har været dannet 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alt for mange adviseringer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i EASY-P 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om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indlæ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s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ning af afbrudte uddannelser fra EASY-A med 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A070 og samme elev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er 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>komme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t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med på kvitteringen alt for </w:t>
      </w: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>mange gange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  <w:r w:rsidR="0070757F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Denne fejl er nu re</w:t>
      </w:r>
      <w:r w:rsidR="0070757F">
        <w:rPr>
          <w:rFonts w:ascii="Garamond" w:eastAsiaTheme="minorHAnsi" w:hAnsi="Garamond" w:cstheme="minorBidi"/>
          <w:sz w:val="24"/>
          <w:szCs w:val="24"/>
          <w:lang w:eastAsia="en-US"/>
        </w:rPr>
        <w:t>t</w:t>
      </w:r>
      <w:r w:rsidR="0070757F">
        <w:rPr>
          <w:rFonts w:ascii="Garamond" w:eastAsiaTheme="minorHAnsi" w:hAnsi="Garamond" w:cstheme="minorBidi"/>
          <w:sz w:val="24"/>
          <w:szCs w:val="24"/>
          <w:lang w:eastAsia="en-US"/>
        </w:rPr>
        <w:t>tet.</w:t>
      </w:r>
    </w:p>
    <w:p w14:paraId="252EBEE6" w14:textId="7D6EBCF1" w:rsidR="0070757F" w:rsidRDefault="0070757F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Det betyder</w:t>
      </w:r>
      <w:r w:rsidR="0012491C">
        <w:rPr>
          <w:rFonts w:ascii="Garamond" w:eastAsiaTheme="minorHAnsi" w:hAnsi="Garamond" w:cstheme="minorBidi"/>
          <w:sz w:val="24"/>
          <w:szCs w:val="24"/>
          <w:lang w:eastAsia="en-US"/>
        </w:rPr>
        <w:t>,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at når A070 køres i EASY-A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,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så får man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nu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kun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é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n advis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e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ring i EASY-P om dette</w:t>
      </w:r>
      <w:r w:rsidR="00D222BB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og ikke som det har været nu i en lang periode - en advisering hver dag.</w:t>
      </w:r>
    </w:p>
    <w:p w14:paraId="47E31B04" w14:textId="296FF10F" w:rsidR="00D222BB" w:rsidRDefault="00D222BB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lastRenderedPageBreak/>
        <w:t xml:space="preserve">Der har også været et problem med at </w:t>
      </w:r>
      <w:r w:rsidR="00183FC1">
        <w:rPr>
          <w:rFonts w:ascii="Garamond" w:eastAsiaTheme="minorHAnsi" w:hAnsi="Garamond" w:cstheme="minorBidi"/>
          <w:sz w:val="24"/>
          <w:szCs w:val="24"/>
          <w:lang w:eastAsia="en-US"/>
        </w:rPr>
        <w:t>samme person kom med på kvi</w:t>
      </w:r>
      <w:r w:rsidR="00183FC1">
        <w:rPr>
          <w:rFonts w:ascii="Garamond" w:eastAsiaTheme="minorHAnsi" w:hAnsi="Garamond" w:cstheme="minorBidi"/>
          <w:sz w:val="24"/>
          <w:szCs w:val="24"/>
          <w:lang w:eastAsia="en-US"/>
        </w:rPr>
        <w:t>t</w:t>
      </w:r>
      <w:r w:rsidR="00183FC1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teringen på </w:t>
      </w:r>
      <w:r w:rsidR="005060CE">
        <w:rPr>
          <w:rFonts w:ascii="Garamond" w:eastAsiaTheme="minorHAnsi" w:hAnsi="Garamond" w:cstheme="minorBidi"/>
          <w:sz w:val="24"/>
          <w:szCs w:val="24"/>
          <w:lang w:eastAsia="en-US"/>
        </w:rPr>
        <w:t>EASY-P’s V</w:t>
      </w:r>
      <w:r w:rsidR="00183FC1">
        <w:rPr>
          <w:rFonts w:ascii="Garamond" w:eastAsiaTheme="minorHAnsi" w:hAnsi="Garamond" w:cstheme="minorBidi"/>
          <w:sz w:val="24"/>
          <w:szCs w:val="24"/>
          <w:lang w:eastAsia="en-US"/>
        </w:rPr>
        <w:t>ærktøjssiden rigtig mange gange</w:t>
      </w:r>
      <w:r w:rsidR="00B50AFC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og</w:t>
      </w:r>
      <w:r w:rsidR="00183FC1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denne fejl er nu også rettet.</w:t>
      </w:r>
      <w:r w:rsidR="0008548C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14:paraId="77509EAC" w14:textId="4E0C0212" w:rsidR="00183FC1" w:rsidRDefault="00B44639" w:rsidP="00E10257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Med </w:t>
      </w:r>
      <w:r w:rsidR="0008331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en senere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version af EASY-P bliver der rettet yderligere på A070</w:t>
      </w:r>
      <w:r w:rsidR="0012491C">
        <w:rPr>
          <w:rFonts w:ascii="Garamond" w:eastAsiaTheme="minorHAnsi" w:hAnsi="Garamond" w:cstheme="minorBidi"/>
          <w:sz w:val="24"/>
          <w:szCs w:val="24"/>
          <w:lang w:eastAsia="en-US"/>
        </w:rPr>
        <w:t>,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så personer med afgangsårsag 32 eller 33 får opdateret deres skoleforløb til ”Afsluttet”</w:t>
      </w:r>
      <w:r w:rsidR="00BE28DC">
        <w:rPr>
          <w:rFonts w:ascii="Garamond" w:eastAsiaTheme="minorHAnsi" w:hAnsi="Garamond" w:cstheme="minorBidi"/>
          <w:sz w:val="24"/>
          <w:szCs w:val="24"/>
          <w:lang w:eastAsia="en-US"/>
        </w:rPr>
        <w:t>. N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år dette er indført vil kvitteringen til A070 blive væsentligt mere overskuelig</w:t>
      </w:r>
      <w:r w:rsidR="0012491C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og data i EASY-P vil blive mere opdatere</w:t>
      </w:r>
      <w:r w:rsidR="00BE28DC">
        <w:rPr>
          <w:rFonts w:ascii="Garamond" w:eastAsiaTheme="minorHAnsi" w:hAnsi="Garamond" w:cstheme="minorBidi"/>
          <w:sz w:val="24"/>
          <w:szCs w:val="24"/>
          <w:lang w:eastAsia="en-US"/>
        </w:rPr>
        <w:t>de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. </w:t>
      </w:r>
    </w:p>
    <w:p w14:paraId="50222AF0" w14:textId="77777777" w:rsidR="00E10257" w:rsidRDefault="00E10257" w:rsidP="00E10257">
      <w:pPr>
        <w:pStyle w:val="Overskrift1"/>
        <w:numPr>
          <w:ilvl w:val="0"/>
          <w:numId w:val="0"/>
        </w:numPr>
        <w:ind w:left="737"/>
      </w:pPr>
    </w:p>
    <w:p w14:paraId="6B18133E" w14:textId="102DF1D1" w:rsidR="004D009F" w:rsidRPr="00A17024" w:rsidRDefault="004D009F" w:rsidP="004D009F">
      <w:pPr>
        <w:pStyle w:val="Overskrift1"/>
        <w:rPr>
          <w:rFonts w:eastAsiaTheme="minorHAnsi"/>
        </w:rPr>
      </w:pPr>
      <w:bookmarkStart w:id="9" w:name="_Toc467063256"/>
      <w:r>
        <w:rPr>
          <w:rFonts w:eastAsiaTheme="minorHAnsi"/>
        </w:rPr>
        <w:t xml:space="preserve">Forkerte </w:t>
      </w:r>
      <w:r w:rsidR="00A80C59">
        <w:rPr>
          <w:rFonts w:eastAsiaTheme="minorHAnsi"/>
        </w:rPr>
        <w:t>praktikønsker</w:t>
      </w:r>
      <w:r>
        <w:rPr>
          <w:rFonts w:eastAsiaTheme="minorHAnsi"/>
        </w:rPr>
        <w:t xml:space="preserve"> blev vist i </w:t>
      </w:r>
      <w:r w:rsidR="00077914">
        <w:rPr>
          <w:rFonts w:eastAsiaTheme="minorHAnsi"/>
        </w:rPr>
        <w:t xml:space="preserve">bl.a. </w:t>
      </w:r>
      <w:r>
        <w:rPr>
          <w:rFonts w:eastAsiaTheme="minorHAnsi"/>
        </w:rPr>
        <w:t>PSLP</w:t>
      </w:r>
      <w:bookmarkEnd w:id="9"/>
    </w:p>
    <w:p w14:paraId="15A71CAC" w14:textId="0632A28E" w:rsidR="004D009F" w:rsidRDefault="004D009F" w:rsidP="004D009F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Der har i en kort periode været fejl i de praktikønsker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der blev vist i 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personsøgelisten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PSLP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samt i udskriften -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alle personer stod med samme 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>praktik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ønske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, </w:t>
      </w:r>
      <w:r w:rsidR="004B45BC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også 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>selv om det korrekte praktikønske blev vist i de øvr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>i</w:t>
      </w:r>
      <w:r w:rsidR="00AC326A">
        <w:rPr>
          <w:rFonts w:ascii="Garamond" w:eastAsiaTheme="minorHAnsi" w:hAnsi="Garamond" w:cstheme="minorBidi"/>
          <w:sz w:val="24"/>
          <w:szCs w:val="24"/>
          <w:lang w:eastAsia="en-US"/>
        </w:rPr>
        <w:t>ge vinduer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:</w:t>
      </w:r>
      <w:r w:rsidR="005E560A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Denne fejl er nu rettet.</w:t>
      </w:r>
    </w:p>
    <w:p w14:paraId="49D620F7" w14:textId="77777777" w:rsidR="00361B40" w:rsidRDefault="00361B40" w:rsidP="008451DA">
      <w:pPr>
        <w:pStyle w:val="Brdtekst"/>
      </w:pPr>
    </w:p>
    <w:p w14:paraId="36BB6D29" w14:textId="17C3B59B" w:rsidR="009F2BF2" w:rsidRDefault="009F2BF2" w:rsidP="00035476">
      <w:pPr>
        <w:pStyle w:val="Overskrift1"/>
      </w:pPr>
      <w:bookmarkStart w:id="10" w:name="_Toc467063257"/>
      <w:r w:rsidRPr="0003678B">
        <w:t xml:space="preserve">Følgende fejl </w:t>
      </w:r>
      <w:r w:rsidR="000E07A5">
        <w:t>findes stadig i EASY-P</w:t>
      </w:r>
      <w:bookmarkEnd w:id="10"/>
    </w:p>
    <w:p w14:paraId="4F579808" w14:textId="77777777" w:rsidR="000E07A5" w:rsidRPr="000E07A5" w:rsidRDefault="000E07A5" w:rsidP="009F2BF2">
      <w:pPr>
        <w:shd w:val="clear" w:color="auto" w:fill="FFFFFF"/>
        <w:spacing w:after="160" w:line="360" w:lineRule="atLeast"/>
      </w:pPr>
      <w:r w:rsidRPr="000E07A5">
        <w:t>Der arbejdes naturligvis løbende med at få udbedret de fejl der findes i EASY-P, men der findes dog stadig nedenstående fejl, som vil blive re</w:t>
      </w:r>
      <w:r w:rsidRPr="000E07A5">
        <w:t>t</w:t>
      </w:r>
      <w:r w:rsidRPr="000E07A5">
        <w:t>tet i en senere version af EASY-P</w:t>
      </w:r>
      <w:r>
        <w:t>.</w:t>
      </w:r>
    </w:p>
    <w:p w14:paraId="6E705873" w14:textId="77777777"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66FE230B" w14:textId="77777777" w:rsidR="00035476" w:rsidRPr="00A17024" w:rsidRDefault="00035476" w:rsidP="008451DA">
      <w:pPr>
        <w:pStyle w:val="Brdtekst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>Problemer med ændring af tillæg til ikke-tillæg</w:t>
      </w:r>
      <w:r w:rsidR="00A17024"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(EAP-317)</w:t>
      </w:r>
    </w:p>
    <w:p w14:paraId="3E935329" w14:textId="77777777"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Der kan i særlige tilfælde være problemer med 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ændring af tillæg </w:t>
      </w:r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til ikke-tillæg 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og brug af </w:t>
      </w:r>
      <w:proofErr w:type="spellStart"/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>suppl</w:t>
      </w:r>
      <w:proofErr w:type="spellEnd"/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type 1065 og afslutningsårsag 1112. Der findes</w:t>
      </w:r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proofErr w:type="spellStart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>work</w:t>
      </w:r>
      <w:proofErr w:type="spellEnd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proofErr w:type="spellStart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>around</w:t>
      </w:r>
      <w:proofErr w:type="spellEnd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til denne fejl i ny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>heden:</w:t>
      </w:r>
      <w:r w:rsidR="000E07A5">
        <w:rPr>
          <w:rFonts w:ascii="Arial" w:hAnsi="Arial" w:cs="Arial"/>
        </w:rPr>
        <w:t xml:space="preserve"> </w:t>
      </w:r>
      <w:hyperlink r:id="rId13" w:history="1">
        <w:r w:rsidRPr="008A5A99">
          <w:rPr>
            <w:rStyle w:val="Hyperlink"/>
            <w:rFonts w:ascii="Garamond" w:eastAsiaTheme="minorHAnsi" w:hAnsi="Garamond" w:cstheme="minorBidi"/>
            <w:sz w:val="24"/>
            <w:szCs w:val="24"/>
            <w:lang w:eastAsia="en-US"/>
          </w:rPr>
          <w:t>http://admsys.stil.dk/EASY-P/Nyheder/Alle-Nyheder/~/ADMSYS/Data/News/EASY-P/2016/Marts/160309-Vejledning-til-registrering-af-E-tillaeg-med-skaeringsdato-foer-dd</w:t>
        </w:r>
      </w:hyperlink>
    </w:p>
    <w:p w14:paraId="34EA1088" w14:textId="77777777" w:rsidR="00035476" w:rsidRDefault="000E07A5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Problemet bliver løst med en ny version af EASY-P ultimo 2016, hvor der oprettes ny afgangsårsag til E-tillæg så der ikke længere er samme afslutningsårsag til E-tillæg og delaftaler.</w:t>
      </w:r>
    </w:p>
    <w:sectPr w:rsidR="00035476" w:rsidSect="004974FF">
      <w:footerReference w:type="default" r:id="rId14"/>
      <w:headerReference w:type="first" r:id="rId15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DFED0" w15:done="0"/>
  <w15:commentEx w15:paraId="7B054601" w15:paraIdParent="525DFED0" w15:done="0"/>
  <w15:commentEx w15:paraId="145B8967" w15:done="0"/>
  <w15:commentEx w15:paraId="28D152F8" w15:done="0"/>
  <w15:commentEx w15:paraId="4FE2D179" w15:done="0"/>
  <w15:commentEx w15:paraId="420A5D91" w15:done="0"/>
  <w15:commentEx w15:paraId="04A614C9" w15:done="0"/>
  <w15:commentEx w15:paraId="75584CA2" w15:paraIdParent="04A614C9" w15:done="0"/>
  <w15:commentEx w15:paraId="06C66F88" w15:done="0"/>
  <w15:commentEx w15:paraId="3917DFE7" w15:done="0"/>
  <w15:commentEx w15:paraId="03FC852F" w15:paraIdParent="3917DFE7" w15:done="0"/>
  <w15:commentEx w15:paraId="63F577FC" w15:done="0"/>
  <w15:commentEx w15:paraId="24E8A10F" w15:paraIdParent="63F577FC" w15:done="0"/>
  <w15:commentEx w15:paraId="6B032F1B" w15:done="0"/>
  <w15:commentEx w15:paraId="348087FD" w15:paraIdParent="6B032F1B" w15:done="0"/>
  <w15:commentEx w15:paraId="733A36B3" w15:done="0"/>
  <w15:commentEx w15:paraId="74331D0F" w15:done="0"/>
  <w15:commentEx w15:paraId="67EECB32" w15:done="0"/>
  <w15:commentEx w15:paraId="5A7DF18A" w15:paraIdParent="67EECB32" w15:done="0"/>
  <w15:commentEx w15:paraId="4A6BFBD6" w15:done="0"/>
  <w15:commentEx w15:paraId="72A8CE6D" w15:done="0"/>
  <w15:commentEx w15:paraId="6C705C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FE17" w14:textId="77777777" w:rsidR="0053609C" w:rsidRDefault="0053609C" w:rsidP="009E4B94">
      <w:pPr>
        <w:spacing w:line="240" w:lineRule="auto"/>
      </w:pPr>
      <w:r>
        <w:separator/>
      </w:r>
    </w:p>
  </w:endnote>
  <w:endnote w:type="continuationSeparator" w:id="0">
    <w:p w14:paraId="0A1C3ADC" w14:textId="77777777" w:rsidR="0053609C" w:rsidRDefault="0053609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A3F63" w14:textId="77777777" w:rsidR="008451DA" w:rsidRPr="00681D83" w:rsidRDefault="008451D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4202D6" wp14:editId="6B73BC8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3BE1" w14:textId="54D5E9C0" w:rsidR="008451DA" w:rsidRDefault="008451DA" w:rsidP="00317CE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7417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25B63BE1" w14:textId="54D5E9C0" w:rsidR="008451DA" w:rsidRDefault="008451DA" w:rsidP="00317CE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7417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90B5" w14:textId="77777777" w:rsidR="0053609C" w:rsidRDefault="0053609C" w:rsidP="009E4B94">
      <w:pPr>
        <w:spacing w:line="240" w:lineRule="auto"/>
      </w:pPr>
      <w:r>
        <w:separator/>
      </w:r>
    </w:p>
  </w:footnote>
  <w:footnote w:type="continuationSeparator" w:id="0">
    <w:p w14:paraId="0E7DF983" w14:textId="77777777" w:rsidR="0053609C" w:rsidRDefault="0053609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3C10" w14:textId="77777777" w:rsidR="008451DA" w:rsidRDefault="008451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5213C63B" wp14:editId="5BA89AC7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CEFED" w14:textId="77777777" w:rsidR="008451DA" w:rsidRPr="000A4751" w:rsidRDefault="008451DA" w:rsidP="000A4751">
    <w:pPr>
      <w:pStyle w:val="Sidehoved"/>
    </w:pPr>
    <w:bookmarkStart w:id="11" w:name="SD_Notat"/>
    <w:bookmarkEnd w:id="11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4699DC" wp14:editId="25897766">
              <wp:simplePos x="0" y="0"/>
              <wp:positionH relativeFrom="page">
                <wp:posOffset>5692140</wp:posOffset>
              </wp:positionH>
              <wp:positionV relativeFrom="page">
                <wp:posOffset>2088515</wp:posOffset>
              </wp:positionV>
              <wp:extent cx="1511935" cy="390906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909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8451DA" w:rsidRPr="008451DA" w14:paraId="585FE535" w14:textId="77777777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14:paraId="0B518C51" w14:textId="77777777" w:rsidR="008451DA" w:rsidRDefault="008451DA">
                                <w:pPr>
                                  <w:pStyle w:val="Template-Department"/>
                                </w:pPr>
                                <w:bookmarkStart w:id="12" w:name="SD_OFF_Myndighed"/>
                                <w:r w:rsidRPr="000D4D03">
                                  <w:t>Styrelsen for It og Læring</w:t>
                                </w:r>
                                <w:bookmarkEnd w:id="12"/>
                              </w:p>
                              <w:p w14:paraId="5280BD04" w14:textId="77777777" w:rsidR="008451DA" w:rsidRPr="000D4D03" w:rsidRDefault="008451DA" w:rsidP="00CE66C1">
                                <w:pPr>
                                  <w:pStyle w:val="Template-Department"/>
                                </w:pPr>
                                <w:bookmarkStart w:id="13" w:name="SD_USR_Undermyndighed"/>
                                <w:bookmarkStart w:id="14" w:name="HIF_SD_USR_Undermyndighed"/>
                                <w:r w:rsidRPr="000D4D03">
                                  <w:t>Afdelingen for Produkter &amp; Projekter</w:t>
                                </w:r>
                                <w:bookmarkEnd w:id="13"/>
                              </w:p>
                              <w:p w14:paraId="2FE02822" w14:textId="77777777" w:rsidR="008451DA" w:rsidRDefault="008451DA">
                                <w:pPr>
                                  <w:pStyle w:val="Template-Adresse"/>
                                </w:pPr>
                                <w:bookmarkStart w:id="15" w:name="SD_OFF_Address"/>
                                <w:bookmarkEnd w:id="14"/>
                                <w:r>
                                  <w:t>Vester Voldgade 123</w:t>
                                </w:r>
                              </w:p>
                              <w:p w14:paraId="4570667C" w14:textId="77777777" w:rsidR="008451DA" w:rsidRDefault="008451DA">
                                <w:pPr>
                                  <w:pStyle w:val="Template-Adresse"/>
                                </w:pPr>
                                <w:r>
                                  <w:t>1552 København V</w:t>
                                </w:r>
                                <w:bookmarkEnd w:id="15"/>
                              </w:p>
                              <w:p w14:paraId="04187D7D" w14:textId="77777777" w:rsidR="008451DA" w:rsidRDefault="008451DA">
                                <w:pPr>
                                  <w:pStyle w:val="Template-Adresse"/>
                                </w:pPr>
                                <w:bookmarkStart w:id="16" w:name="SD_LAN_Phone"/>
                                <w:bookmarkStart w:id="17" w:name="HIF_SD_OFF_Phone"/>
                                <w:r w:rsidRPr="000D4D03">
                                  <w:t>Tlf. nr.</w:t>
                                </w:r>
                                <w:bookmarkEnd w:id="16"/>
                                <w:r w:rsidRPr="000D4D03">
                                  <w:t xml:space="preserve">: </w:t>
                                </w:r>
                                <w:bookmarkStart w:id="18" w:name="SD_OFF_Phone"/>
                                <w:bookmarkEnd w:id="17"/>
                                <w:r>
                                  <w:t>35 87 88 89</w:t>
                                </w:r>
                                <w:bookmarkEnd w:id="18"/>
                              </w:p>
                              <w:p w14:paraId="3A92E11A" w14:textId="77777777"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9" w:name="SD_LAN_Email"/>
                                <w:bookmarkStart w:id="20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9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1" w:name="SD_OFF_Email"/>
                                <w:bookmarkEnd w:id="20"/>
                                <w:r>
                                  <w:rPr>
                                    <w:lang w:val="fr-FR"/>
                                  </w:rPr>
                                  <w:t>stil@stil.dk</w:t>
                                </w:r>
                                <w:bookmarkEnd w:id="21"/>
                              </w:p>
                              <w:p w14:paraId="2FD2813B" w14:textId="77777777"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2" w:name="SD_OFF_Web"/>
                                <w:r w:rsidRPr="000D4D03">
                                  <w:rPr>
                                    <w:lang w:val="fr-FR"/>
                                  </w:rPr>
                                  <w:t>www.stil.dk</w:t>
                                </w:r>
                                <w:bookmarkEnd w:id="22"/>
                              </w:p>
                              <w:p w14:paraId="39B485A8" w14:textId="77777777"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3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23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4" w:name="SD_OFF_CVR"/>
                                <w:r>
                                  <w:rPr>
                                    <w:lang w:val="fr-FR"/>
                                  </w:rPr>
                                  <w:t>13223459</w:t>
                                </w:r>
                                <w:bookmarkEnd w:id="24"/>
                              </w:p>
                              <w:p w14:paraId="5D7853F9" w14:textId="77777777"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14:paraId="6C3A5E68" w14:textId="77777777"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14:paraId="1644ABA7" w14:textId="372D3BD3" w:rsidR="008451DA" w:rsidRPr="00567080" w:rsidRDefault="00A11C2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5" w:name="SD_FLD_DocumentDate"/>
                                <w:r>
                                  <w:rPr>
                                    <w:lang w:val="en-US"/>
                                  </w:rPr>
                                  <w:t>17. november</w:t>
                                </w:r>
                                <w:r w:rsidR="008451DA">
                                  <w:rPr>
                                    <w:lang w:val="en-US"/>
                                  </w:rPr>
                                  <w:t xml:space="preserve"> 2016</w:t>
                                </w:r>
                                <w:bookmarkEnd w:id="25"/>
                              </w:p>
                              <w:p w14:paraId="6379E07C" w14:textId="77777777"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6" w:name="HIF_SD_FLD_CaseNo"/>
                              </w:p>
                              <w:p w14:paraId="55A5E570" w14:textId="77777777"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77C8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26"/>
                              </w:p>
                            </w:tc>
                          </w:tr>
                        </w:tbl>
                        <w:p w14:paraId="71E91531" w14:textId="77777777" w:rsidR="008451DA" w:rsidRPr="00D77C8B" w:rsidRDefault="008451D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64.45pt;width:119.0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8451DA" w:rsidRPr="008451DA" w14:paraId="585FE535" w14:textId="77777777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14:paraId="0B518C51" w14:textId="77777777" w:rsidR="008451DA" w:rsidRDefault="008451DA">
                          <w:pPr>
                            <w:pStyle w:val="Template-Department"/>
                          </w:pPr>
                          <w:bookmarkStart w:id="27" w:name="SD_OFF_Myndighed"/>
                          <w:r w:rsidRPr="000D4D03">
                            <w:t>Styrelsen for It og Læring</w:t>
                          </w:r>
                          <w:bookmarkEnd w:id="27"/>
                        </w:p>
                        <w:p w14:paraId="5280BD04" w14:textId="77777777" w:rsidR="008451DA" w:rsidRPr="000D4D03" w:rsidRDefault="008451DA" w:rsidP="00CE66C1">
                          <w:pPr>
                            <w:pStyle w:val="Template-Department"/>
                          </w:pPr>
                          <w:bookmarkStart w:id="28" w:name="SD_USR_Undermyndighed"/>
                          <w:bookmarkStart w:id="29" w:name="HIF_SD_USR_Undermyndighed"/>
                          <w:r w:rsidRPr="000D4D03">
                            <w:t>Afdelingen for Produkter &amp; Projekter</w:t>
                          </w:r>
                          <w:bookmarkEnd w:id="28"/>
                        </w:p>
                        <w:p w14:paraId="2FE02822" w14:textId="77777777" w:rsidR="008451DA" w:rsidRDefault="008451DA">
                          <w:pPr>
                            <w:pStyle w:val="Template-Adresse"/>
                          </w:pPr>
                          <w:bookmarkStart w:id="30" w:name="SD_OFF_Address"/>
                          <w:bookmarkEnd w:id="29"/>
                          <w:r>
                            <w:t>Vester Voldgade 123</w:t>
                          </w:r>
                        </w:p>
                        <w:p w14:paraId="4570667C" w14:textId="77777777" w:rsidR="008451DA" w:rsidRDefault="008451DA">
                          <w:pPr>
                            <w:pStyle w:val="Template-Adresse"/>
                          </w:pPr>
                          <w:r>
                            <w:t>1552 København V</w:t>
                          </w:r>
                          <w:bookmarkEnd w:id="30"/>
                        </w:p>
                        <w:p w14:paraId="04187D7D" w14:textId="77777777" w:rsidR="008451DA" w:rsidRDefault="008451DA">
                          <w:pPr>
                            <w:pStyle w:val="Template-Adresse"/>
                          </w:pPr>
                          <w:bookmarkStart w:id="31" w:name="SD_LAN_Phone"/>
                          <w:bookmarkStart w:id="32" w:name="HIF_SD_OFF_Phone"/>
                          <w:r w:rsidRPr="000D4D03">
                            <w:t>Tlf. nr.</w:t>
                          </w:r>
                          <w:bookmarkEnd w:id="31"/>
                          <w:r w:rsidRPr="000D4D03">
                            <w:t xml:space="preserve">: </w:t>
                          </w:r>
                          <w:bookmarkStart w:id="33" w:name="SD_OFF_Phone"/>
                          <w:bookmarkEnd w:id="32"/>
                          <w:r>
                            <w:t>35 87 88 89</w:t>
                          </w:r>
                          <w:bookmarkEnd w:id="33"/>
                        </w:p>
                        <w:p w14:paraId="3A92E11A" w14:textId="77777777"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4" w:name="SD_LAN_Email"/>
                          <w:bookmarkStart w:id="3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34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36" w:name="SD_OFF_Email"/>
                          <w:bookmarkEnd w:id="35"/>
                          <w:r>
                            <w:rPr>
                              <w:lang w:val="fr-FR"/>
                            </w:rPr>
                            <w:t>stil@stil.dk</w:t>
                          </w:r>
                          <w:bookmarkEnd w:id="36"/>
                        </w:p>
                        <w:p w14:paraId="2FD2813B" w14:textId="77777777"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7" w:name="SD_OFF_Web"/>
                          <w:r w:rsidRPr="000D4D03">
                            <w:rPr>
                              <w:lang w:val="fr-FR"/>
                            </w:rPr>
                            <w:t>www.stil.dk</w:t>
                          </w:r>
                          <w:bookmarkEnd w:id="37"/>
                        </w:p>
                        <w:p w14:paraId="39B485A8" w14:textId="77777777"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38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39" w:name="SD_OFF_CVR"/>
                          <w:r>
                            <w:rPr>
                              <w:lang w:val="fr-FR"/>
                            </w:rPr>
                            <w:t>13223459</w:t>
                          </w:r>
                          <w:bookmarkEnd w:id="39"/>
                        </w:p>
                        <w:p w14:paraId="5D7853F9" w14:textId="77777777"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14:paraId="6C3A5E68" w14:textId="77777777"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14:paraId="1644ABA7" w14:textId="372D3BD3" w:rsidR="008451DA" w:rsidRPr="00567080" w:rsidRDefault="00A11C2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40" w:name="SD_FLD_DocumentDate"/>
                          <w:r>
                            <w:rPr>
                              <w:lang w:val="en-US"/>
                            </w:rPr>
                            <w:t>17. november</w:t>
                          </w:r>
                          <w:r w:rsidR="008451DA">
                            <w:rPr>
                              <w:lang w:val="en-US"/>
                            </w:rPr>
                            <w:t xml:space="preserve"> 2016</w:t>
                          </w:r>
                          <w:bookmarkEnd w:id="40"/>
                        </w:p>
                        <w:p w14:paraId="6379E07C" w14:textId="77777777"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41" w:name="HIF_SD_FLD_CaseNo"/>
                        </w:p>
                        <w:p w14:paraId="55A5E570" w14:textId="77777777"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77C8B">
                            <w:rPr>
                              <w:lang w:val="en-US"/>
                            </w:rPr>
                            <w:t xml:space="preserve"> </w:t>
                          </w:r>
                          <w:bookmarkEnd w:id="41"/>
                        </w:p>
                      </w:tc>
                    </w:tr>
                  </w:tbl>
                  <w:p w14:paraId="71E91531" w14:textId="77777777" w:rsidR="008451DA" w:rsidRPr="00D77C8B" w:rsidRDefault="008451D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B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009F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C4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6A8F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9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0882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E8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2F5360"/>
    <w:multiLevelType w:val="hybridMultilevel"/>
    <w:tmpl w:val="987AF66C"/>
    <w:lvl w:ilvl="0" w:tplc="3F96D71A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6C94AB8"/>
    <w:multiLevelType w:val="multilevel"/>
    <w:tmpl w:val="8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63"/>
        </w:tabs>
        <w:ind w:left="1133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3"/>
  </w:num>
  <w:num w:numId="25">
    <w:abstractNumId w:val="14"/>
  </w:num>
  <w:num w:numId="26">
    <w:abstractNumId w:val="13"/>
  </w:num>
  <w:num w:numId="27">
    <w:abstractNumId w:val="9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tte Stefansen (JS)">
    <w15:presenceInfo w15:providerId="AD" w15:userId="S-1-5-21-3297086411-3883215775-995154026-1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5D91"/>
    <w:rsid w:val="000064F0"/>
    <w:rsid w:val="00025128"/>
    <w:rsid w:val="000320BC"/>
    <w:rsid w:val="00035476"/>
    <w:rsid w:val="00050AF1"/>
    <w:rsid w:val="00054EFB"/>
    <w:rsid w:val="00064EA4"/>
    <w:rsid w:val="000654E4"/>
    <w:rsid w:val="00065BE2"/>
    <w:rsid w:val="00073AD7"/>
    <w:rsid w:val="000758BC"/>
    <w:rsid w:val="00077914"/>
    <w:rsid w:val="0008331A"/>
    <w:rsid w:val="0008548C"/>
    <w:rsid w:val="00094147"/>
    <w:rsid w:val="00094ABD"/>
    <w:rsid w:val="00095A12"/>
    <w:rsid w:val="000A4751"/>
    <w:rsid w:val="000A5604"/>
    <w:rsid w:val="000C79C8"/>
    <w:rsid w:val="000D4D03"/>
    <w:rsid w:val="000D5224"/>
    <w:rsid w:val="000E07A5"/>
    <w:rsid w:val="000F7030"/>
    <w:rsid w:val="00106E12"/>
    <w:rsid w:val="0012042F"/>
    <w:rsid w:val="0012491C"/>
    <w:rsid w:val="0013244F"/>
    <w:rsid w:val="0014665D"/>
    <w:rsid w:val="001475C0"/>
    <w:rsid w:val="00152BED"/>
    <w:rsid w:val="00177CCF"/>
    <w:rsid w:val="00182651"/>
    <w:rsid w:val="00183FC1"/>
    <w:rsid w:val="001A4B5E"/>
    <w:rsid w:val="001A72F2"/>
    <w:rsid w:val="001E4ED8"/>
    <w:rsid w:val="001E5F6E"/>
    <w:rsid w:val="001F4BE7"/>
    <w:rsid w:val="001F4F02"/>
    <w:rsid w:val="002413CA"/>
    <w:rsid w:val="00244D70"/>
    <w:rsid w:val="00277AED"/>
    <w:rsid w:val="00285F4F"/>
    <w:rsid w:val="002B0382"/>
    <w:rsid w:val="002B1B9D"/>
    <w:rsid w:val="002C46B7"/>
    <w:rsid w:val="002D5562"/>
    <w:rsid w:val="002E74A4"/>
    <w:rsid w:val="002F1545"/>
    <w:rsid w:val="002F7A32"/>
    <w:rsid w:val="00317CE4"/>
    <w:rsid w:val="003205CB"/>
    <w:rsid w:val="00320FF0"/>
    <w:rsid w:val="00353729"/>
    <w:rsid w:val="00361B40"/>
    <w:rsid w:val="00376261"/>
    <w:rsid w:val="003A07FA"/>
    <w:rsid w:val="003A0E22"/>
    <w:rsid w:val="003A2669"/>
    <w:rsid w:val="003B35B0"/>
    <w:rsid w:val="003C102D"/>
    <w:rsid w:val="003C4F9F"/>
    <w:rsid w:val="003C60F1"/>
    <w:rsid w:val="003D2E3A"/>
    <w:rsid w:val="003E4382"/>
    <w:rsid w:val="003E5FFA"/>
    <w:rsid w:val="003F3EEE"/>
    <w:rsid w:val="004178CA"/>
    <w:rsid w:val="00421174"/>
    <w:rsid w:val="00424703"/>
    <w:rsid w:val="00424709"/>
    <w:rsid w:val="00424AD9"/>
    <w:rsid w:val="004322CB"/>
    <w:rsid w:val="00462E8F"/>
    <w:rsid w:val="00472F41"/>
    <w:rsid w:val="004974FF"/>
    <w:rsid w:val="004A33C2"/>
    <w:rsid w:val="004B45BC"/>
    <w:rsid w:val="004C01B2"/>
    <w:rsid w:val="004D009F"/>
    <w:rsid w:val="005060CE"/>
    <w:rsid w:val="0051132E"/>
    <w:rsid w:val="0051619B"/>
    <w:rsid w:val="005178A7"/>
    <w:rsid w:val="005250F9"/>
    <w:rsid w:val="005345F2"/>
    <w:rsid w:val="0053609C"/>
    <w:rsid w:val="00537C1D"/>
    <w:rsid w:val="00537F6C"/>
    <w:rsid w:val="005400B8"/>
    <w:rsid w:val="00557FEA"/>
    <w:rsid w:val="00567080"/>
    <w:rsid w:val="00575798"/>
    <w:rsid w:val="005A28D4"/>
    <w:rsid w:val="005B1401"/>
    <w:rsid w:val="005C5F97"/>
    <w:rsid w:val="005D5D38"/>
    <w:rsid w:val="005E560A"/>
    <w:rsid w:val="005F1580"/>
    <w:rsid w:val="005F28C5"/>
    <w:rsid w:val="005F3ED8"/>
    <w:rsid w:val="005F6B57"/>
    <w:rsid w:val="00601D0B"/>
    <w:rsid w:val="00645775"/>
    <w:rsid w:val="00645B12"/>
    <w:rsid w:val="00655B49"/>
    <w:rsid w:val="00655EBC"/>
    <w:rsid w:val="00657765"/>
    <w:rsid w:val="00673745"/>
    <w:rsid w:val="00681D83"/>
    <w:rsid w:val="00681DB8"/>
    <w:rsid w:val="0068270F"/>
    <w:rsid w:val="006900C2"/>
    <w:rsid w:val="006920BA"/>
    <w:rsid w:val="006B007B"/>
    <w:rsid w:val="006B2384"/>
    <w:rsid w:val="006B30A9"/>
    <w:rsid w:val="006C62A1"/>
    <w:rsid w:val="006C6920"/>
    <w:rsid w:val="0070267E"/>
    <w:rsid w:val="00703B2A"/>
    <w:rsid w:val="00705682"/>
    <w:rsid w:val="00705ED1"/>
    <w:rsid w:val="00706E32"/>
    <w:rsid w:val="0070757F"/>
    <w:rsid w:val="00725AA5"/>
    <w:rsid w:val="00731D08"/>
    <w:rsid w:val="00753CC8"/>
    <w:rsid w:val="007546AF"/>
    <w:rsid w:val="00755CCB"/>
    <w:rsid w:val="00761C16"/>
    <w:rsid w:val="00765934"/>
    <w:rsid w:val="00780CEF"/>
    <w:rsid w:val="00791CAF"/>
    <w:rsid w:val="007E1B86"/>
    <w:rsid w:val="007E373C"/>
    <w:rsid w:val="00820B40"/>
    <w:rsid w:val="0082784F"/>
    <w:rsid w:val="0083758B"/>
    <w:rsid w:val="008413D3"/>
    <w:rsid w:val="008451DA"/>
    <w:rsid w:val="00855D74"/>
    <w:rsid w:val="008608EB"/>
    <w:rsid w:val="00861655"/>
    <w:rsid w:val="00874577"/>
    <w:rsid w:val="008802EA"/>
    <w:rsid w:val="00892D08"/>
    <w:rsid w:val="00893791"/>
    <w:rsid w:val="008B0B88"/>
    <w:rsid w:val="008C2DC9"/>
    <w:rsid w:val="008C588B"/>
    <w:rsid w:val="008C5CCB"/>
    <w:rsid w:val="008E1399"/>
    <w:rsid w:val="008E36B9"/>
    <w:rsid w:val="008E5967"/>
    <w:rsid w:val="008E5A6D"/>
    <w:rsid w:val="008F32DF"/>
    <w:rsid w:val="008F3540"/>
    <w:rsid w:val="008F4300"/>
    <w:rsid w:val="008F4D20"/>
    <w:rsid w:val="00903D5F"/>
    <w:rsid w:val="00915A71"/>
    <w:rsid w:val="00923C52"/>
    <w:rsid w:val="009347CE"/>
    <w:rsid w:val="009412CE"/>
    <w:rsid w:val="0094757D"/>
    <w:rsid w:val="00951B25"/>
    <w:rsid w:val="0096036A"/>
    <w:rsid w:val="00967EC0"/>
    <w:rsid w:val="009737E4"/>
    <w:rsid w:val="0097542F"/>
    <w:rsid w:val="00976F55"/>
    <w:rsid w:val="00983B74"/>
    <w:rsid w:val="00990263"/>
    <w:rsid w:val="009A4CCC"/>
    <w:rsid w:val="009B1E9D"/>
    <w:rsid w:val="009C6E49"/>
    <w:rsid w:val="009E3FC4"/>
    <w:rsid w:val="009E4531"/>
    <w:rsid w:val="009E4B94"/>
    <w:rsid w:val="009F2BF2"/>
    <w:rsid w:val="009F4AB4"/>
    <w:rsid w:val="00A11C22"/>
    <w:rsid w:val="00A17024"/>
    <w:rsid w:val="00A35C1F"/>
    <w:rsid w:val="00A3687C"/>
    <w:rsid w:val="00A427FA"/>
    <w:rsid w:val="00A5100F"/>
    <w:rsid w:val="00A666AE"/>
    <w:rsid w:val="00A7754A"/>
    <w:rsid w:val="00A80C59"/>
    <w:rsid w:val="00A868B9"/>
    <w:rsid w:val="00A8700A"/>
    <w:rsid w:val="00AA21DD"/>
    <w:rsid w:val="00AB4507"/>
    <w:rsid w:val="00AB4582"/>
    <w:rsid w:val="00AB772B"/>
    <w:rsid w:val="00AC326A"/>
    <w:rsid w:val="00AD44E6"/>
    <w:rsid w:val="00AF1D02"/>
    <w:rsid w:val="00AF3696"/>
    <w:rsid w:val="00AF7192"/>
    <w:rsid w:val="00B00D92"/>
    <w:rsid w:val="00B06B3A"/>
    <w:rsid w:val="00B17B2A"/>
    <w:rsid w:val="00B3296A"/>
    <w:rsid w:val="00B413AA"/>
    <w:rsid w:val="00B44639"/>
    <w:rsid w:val="00B50AFC"/>
    <w:rsid w:val="00B615C4"/>
    <w:rsid w:val="00B66362"/>
    <w:rsid w:val="00B73DDA"/>
    <w:rsid w:val="00BB4255"/>
    <w:rsid w:val="00BE28DC"/>
    <w:rsid w:val="00BE7ABC"/>
    <w:rsid w:val="00BF7CB7"/>
    <w:rsid w:val="00C0634C"/>
    <w:rsid w:val="00C349EF"/>
    <w:rsid w:val="00C357EF"/>
    <w:rsid w:val="00C44366"/>
    <w:rsid w:val="00C5393C"/>
    <w:rsid w:val="00C56461"/>
    <w:rsid w:val="00CA4F9E"/>
    <w:rsid w:val="00CA7FE6"/>
    <w:rsid w:val="00CB3769"/>
    <w:rsid w:val="00CB4D60"/>
    <w:rsid w:val="00CC6322"/>
    <w:rsid w:val="00CD0CEE"/>
    <w:rsid w:val="00CD297A"/>
    <w:rsid w:val="00CD3CE0"/>
    <w:rsid w:val="00CD5B58"/>
    <w:rsid w:val="00CE00DD"/>
    <w:rsid w:val="00CE66C1"/>
    <w:rsid w:val="00CF635D"/>
    <w:rsid w:val="00D026A9"/>
    <w:rsid w:val="00D134C9"/>
    <w:rsid w:val="00D222BB"/>
    <w:rsid w:val="00D230A3"/>
    <w:rsid w:val="00D27D0E"/>
    <w:rsid w:val="00D302E9"/>
    <w:rsid w:val="00D3752F"/>
    <w:rsid w:val="00D41B2A"/>
    <w:rsid w:val="00D514B7"/>
    <w:rsid w:val="00D53670"/>
    <w:rsid w:val="00D77C8B"/>
    <w:rsid w:val="00D8566C"/>
    <w:rsid w:val="00D943DF"/>
    <w:rsid w:val="00D9447B"/>
    <w:rsid w:val="00D96141"/>
    <w:rsid w:val="00DA5C10"/>
    <w:rsid w:val="00DB31AF"/>
    <w:rsid w:val="00DC0DAC"/>
    <w:rsid w:val="00DC36A3"/>
    <w:rsid w:val="00DC61BD"/>
    <w:rsid w:val="00DD1936"/>
    <w:rsid w:val="00DE012A"/>
    <w:rsid w:val="00DE2B28"/>
    <w:rsid w:val="00DF0FA7"/>
    <w:rsid w:val="00E10257"/>
    <w:rsid w:val="00E36AC3"/>
    <w:rsid w:val="00E45EC1"/>
    <w:rsid w:val="00E53EE9"/>
    <w:rsid w:val="00E6461C"/>
    <w:rsid w:val="00E6705B"/>
    <w:rsid w:val="00E74176"/>
    <w:rsid w:val="00E76349"/>
    <w:rsid w:val="00E856B5"/>
    <w:rsid w:val="00E94E81"/>
    <w:rsid w:val="00EA2DF0"/>
    <w:rsid w:val="00EC22EF"/>
    <w:rsid w:val="00ED5D00"/>
    <w:rsid w:val="00ED7D28"/>
    <w:rsid w:val="00EF2086"/>
    <w:rsid w:val="00EF4D86"/>
    <w:rsid w:val="00F03812"/>
    <w:rsid w:val="00F06D8A"/>
    <w:rsid w:val="00F70EE6"/>
    <w:rsid w:val="00F710A5"/>
    <w:rsid w:val="00F96256"/>
    <w:rsid w:val="00FB0E2E"/>
    <w:rsid w:val="00FB440D"/>
    <w:rsid w:val="00FB6552"/>
    <w:rsid w:val="00FC41A6"/>
    <w:rsid w:val="00FD2FB9"/>
    <w:rsid w:val="00FE2C9C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1C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msys.stil.dk/EASY-P/Nyheder/Alle-Nyheder/~/ADMSYS/Data/News/EASY-P/2016/Marts/160309-Vejledning-til-registrering-af-E-tillaeg-med-skaeringsdato-foer-dd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Afbureaukratisering – møde vedr. forenkling af formularer til uddannelsesaftaler 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75B86F2-B0FE-4F5C-8DD5-519C652C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 Steinmann</dc:creator>
  <cp:lastModifiedBy>Karin Steinmann</cp:lastModifiedBy>
  <cp:revision>3</cp:revision>
  <cp:lastPrinted>2016-08-26T08:14:00Z</cp:lastPrinted>
  <dcterms:created xsi:type="dcterms:W3CDTF">2016-11-16T13:50:00Z</dcterms:created>
  <dcterms:modified xsi:type="dcterms:W3CDTF">2016-11-16T13:50:00Z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SD_OFF_ID">
    <vt:lpwstr>3</vt:lpwstr>
  </property>
  <property fmtid="{D5CDD505-2E9C-101B-9397-08002B2CF9AE}" pid="13" name="SD_Office_SD_OFF_Display">
    <vt:lpwstr>STIL, København</vt:lpwstr>
  </property>
  <property fmtid="{D5CDD505-2E9C-101B-9397-08002B2CF9AE}" pid="14" name="SD_Office_SD_OFF_Myndighed">
    <vt:lpwstr>Styrelsen for It og Læring</vt:lpwstr>
  </property>
  <property fmtid="{D5CDD505-2E9C-101B-9397-08002B2CF9AE}" pid="15" name="SD_Office_SD_OFF_Myndighed_EN">
    <vt:lpwstr>National Agency for IT and Learning</vt:lpwstr>
  </property>
  <property fmtid="{D5CDD505-2E9C-101B-9397-08002B2CF9AE}" pid="16" name="SD_Office_SD_OFF_Address">
    <vt:lpwstr>Vester Voldgade 123
1552 København V</vt:lpwstr>
  </property>
  <property fmtid="{D5CDD505-2E9C-101B-9397-08002B2CF9AE}" pid="17" name="SD_Office_SD_OFF_Address_EN">
    <vt:lpwstr>Vester Voldgade 123
DK-1552 Copenhagen V</vt:lpwstr>
  </property>
  <property fmtid="{D5CDD505-2E9C-101B-9397-08002B2CF9AE}" pid="18" name="SD_Office_SD_OFF_Phone">
    <vt:lpwstr>35 87 88 89</vt:lpwstr>
  </property>
  <property fmtid="{D5CDD505-2E9C-101B-9397-08002B2CF9AE}" pid="19" name="SD_Office_SD_OFF_Phone_EN">
    <vt:lpwstr>+45 35 87 88 89</vt:lpwstr>
  </property>
  <property fmtid="{D5CDD505-2E9C-101B-9397-08002B2CF9AE}" pid="20" name="SD_Office_SD_OFF_Email">
    <vt:lpwstr>stil@stil.dk</vt:lpwstr>
  </property>
  <property fmtid="{D5CDD505-2E9C-101B-9397-08002B2CF9AE}" pid="21" name="SD_Office_SD_OFF_Web">
    <vt:lpwstr>www.stil.dk</vt:lpwstr>
  </property>
  <property fmtid="{D5CDD505-2E9C-101B-9397-08002B2CF9AE}" pid="22" name="SD_Office_SD_OFF_CVR">
    <vt:lpwstr>13223459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STIL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Karin Steinmann</vt:lpwstr>
  </property>
  <property fmtid="{D5CDD505-2E9C-101B-9397-08002B2CF9AE}" pid="27" name="USR_Initials">
    <vt:lpwstr>kst</vt:lpwstr>
  </property>
  <property fmtid="{D5CDD505-2E9C-101B-9397-08002B2CF9AE}" pid="28" name="USR_Title">
    <vt:lpwstr>Afdelingsleder</vt:lpwstr>
  </property>
  <property fmtid="{D5CDD505-2E9C-101B-9397-08002B2CF9AE}" pid="29" name="USR_Undermyndighed">
    <vt:lpwstr>Afdelingen for Produkter &amp; Projekter</vt:lpwstr>
  </property>
  <property fmtid="{D5CDD505-2E9C-101B-9397-08002B2CF9AE}" pid="30" name="USR_Kontor">
    <vt:lpwstr>Kontor for Elevadministrativ It</vt:lpwstr>
  </property>
  <property fmtid="{D5CDD505-2E9C-101B-9397-08002B2CF9AE}" pid="31" name="USR_DirectPhone">
    <vt:lpwstr>+45 35 87 88 36</vt:lpwstr>
  </property>
  <property fmtid="{D5CDD505-2E9C-101B-9397-08002B2CF9AE}" pid="32" name="USR_Mobile">
    <vt:lpwstr/>
  </property>
  <property fmtid="{D5CDD505-2E9C-101B-9397-08002B2CF9AE}" pid="33" name="USR_Email">
    <vt:lpwstr>Karin.Steinmann@stil.dk</vt:lpwstr>
  </property>
  <property fmtid="{D5CDD505-2E9C-101B-9397-08002B2CF9AE}" pid="34" name="DocumentInfoFinished">
    <vt:lpwstr>True</vt:lpwstr>
  </property>
</Properties>
</file>